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15" w:rsidRDefault="009B2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Svazek obcí Ořechov – Vážany</w:t>
      </w:r>
    </w:p>
    <w:p w:rsidR="00254B15" w:rsidRDefault="009B2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sídlem Ořechov 105, 687 37,  IČO: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05494702                                                                                                                            zapsaný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rejstříku svazků obcí vedeném Krajským úřadem Zlínského kraje                                            </w:t>
      </w:r>
    </w:p>
    <w:p w:rsidR="00254B15" w:rsidRDefault="009B2A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v o l á v á</w:t>
      </w:r>
    </w:p>
    <w:p w:rsidR="00254B15" w:rsidRDefault="009B2AE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v a l n o u  h r o m a d u</w:t>
      </w:r>
      <w:proofErr w:type="gramEnd"/>
    </w:p>
    <w:p w:rsidR="00254B15" w:rsidRDefault="00254B15">
      <w:pPr>
        <w:rPr>
          <w:rFonts w:ascii="Times New Roman" w:hAnsi="Times New Roman" w:cs="Times New Roman"/>
        </w:rPr>
      </w:pPr>
    </w:p>
    <w:p w:rsidR="00254B15" w:rsidRDefault="00254B15">
      <w:pPr>
        <w:rPr>
          <w:rFonts w:ascii="Times New Roman" w:hAnsi="Times New Roman" w:cs="Times New Roman"/>
        </w:rPr>
      </w:pPr>
    </w:p>
    <w:p w:rsidR="00254B15" w:rsidRDefault="009B2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konání: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středa </w:t>
      </w:r>
      <w:proofErr w:type="gramStart"/>
      <w:r w:rsidR="00AD299B">
        <w:rPr>
          <w:rFonts w:ascii="Times New Roman" w:hAnsi="Times New Roman" w:cs="Times New Roman"/>
        </w:rPr>
        <w:t>12.6.2024</w:t>
      </w:r>
      <w:proofErr w:type="gramEnd"/>
    </w:p>
    <w:p w:rsidR="00254B15" w:rsidRDefault="009B2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Začátek: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AD299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:00 hodin </w:t>
      </w:r>
    </w:p>
    <w:p w:rsidR="00254B15" w:rsidRDefault="009B2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konání: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Obecní úřad </w:t>
      </w:r>
      <w:r w:rsidR="00AD299B">
        <w:rPr>
          <w:rFonts w:ascii="Times New Roman" w:hAnsi="Times New Roman" w:cs="Times New Roman"/>
        </w:rPr>
        <w:t>Ořechov</w:t>
      </w:r>
    </w:p>
    <w:p w:rsidR="00254B15" w:rsidRDefault="00254B15">
      <w:pPr>
        <w:rPr>
          <w:rFonts w:ascii="Times New Roman" w:hAnsi="Times New Roman" w:cs="Times New Roman"/>
          <w:b/>
        </w:rPr>
      </w:pPr>
    </w:p>
    <w:p w:rsidR="00254B15" w:rsidRDefault="009B2A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jednání: </w:t>
      </w:r>
    </w:p>
    <w:p w:rsidR="00254B15" w:rsidRDefault="009B2AE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Zahájení </w:t>
      </w:r>
    </w:p>
    <w:p w:rsidR="00254B15" w:rsidRDefault="009B2AE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Volba zapisovatele a ověřovatele zápisu</w:t>
      </w:r>
    </w:p>
    <w:p w:rsidR="00254B15" w:rsidRDefault="00AD299B" w:rsidP="00AD299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Schválení závěrky DS </w:t>
      </w:r>
      <w:r w:rsidRPr="00AD299B">
        <w:rPr>
          <w:rFonts w:ascii="Times New Roman" w:hAnsi="Times New Roman" w:cs="Times New Roman"/>
        </w:rPr>
        <w:t xml:space="preserve"> za rok 2023</w:t>
      </w:r>
    </w:p>
    <w:p w:rsidR="00AD299B" w:rsidRPr="00AD299B" w:rsidRDefault="00AD299B" w:rsidP="00AD299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Schválení závěrečného účtu DSO za rok 2023</w:t>
      </w:r>
    </w:p>
    <w:p w:rsidR="00254B15" w:rsidRDefault="009B2AE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aktuální záležitosti</w:t>
      </w:r>
    </w:p>
    <w:p w:rsidR="00254B15" w:rsidRDefault="009B2AE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Diskuse</w:t>
      </w:r>
    </w:p>
    <w:p w:rsidR="00254B15" w:rsidRDefault="009B2AE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Rekapitulace usnesení </w:t>
      </w:r>
    </w:p>
    <w:p w:rsidR="00254B15" w:rsidRDefault="009B2AEE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Závěr </w:t>
      </w:r>
    </w:p>
    <w:p w:rsidR="00254B15" w:rsidRDefault="00254B15">
      <w:pPr>
        <w:ind w:left="360"/>
        <w:rPr>
          <w:rFonts w:ascii="Times New Roman" w:hAnsi="Times New Roman" w:cs="Times New Roman"/>
        </w:rPr>
      </w:pPr>
    </w:p>
    <w:p w:rsidR="00254B15" w:rsidRDefault="00254B15">
      <w:pPr>
        <w:ind w:left="360"/>
        <w:rPr>
          <w:rFonts w:ascii="Times New Roman" w:hAnsi="Times New Roman" w:cs="Times New Roman"/>
        </w:rPr>
      </w:pPr>
    </w:p>
    <w:p w:rsidR="00254B15" w:rsidRDefault="009B2AE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Ořechově </w:t>
      </w:r>
      <w:r w:rsidR="00AD299B">
        <w:rPr>
          <w:rFonts w:ascii="Times New Roman" w:hAnsi="Times New Roman" w:cs="Times New Roman"/>
        </w:rPr>
        <w:t>5.6.2024</w:t>
      </w:r>
      <w:bookmarkStart w:id="0" w:name="_GoBack"/>
      <w:bookmarkEnd w:id="0"/>
    </w:p>
    <w:p w:rsidR="00254B15" w:rsidRDefault="00254B15">
      <w:pPr>
        <w:ind w:left="360"/>
        <w:rPr>
          <w:rFonts w:ascii="Times New Roman" w:hAnsi="Times New Roman" w:cs="Times New Roman"/>
        </w:rPr>
      </w:pPr>
    </w:p>
    <w:p w:rsidR="00254B15" w:rsidRDefault="009B2AE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Jarmila </w:t>
      </w:r>
      <w:proofErr w:type="spellStart"/>
      <w:r>
        <w:rPr>
          <w:rFonts w:ascii="Times New Roman" w:hAnsi="Times New Roman" w:cs="Times New Roman"/>
        </w:rPr>
        <w:t>Jilgová</w:t>
      </w:r>
      <w:proofErr w:type="spellEnd"/>
    </w:p>
    <w:p w:rsidR="00254B15" w:rsidRDefault="009B2AEE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předseda správní rady</w:t>
      </w:r>
    </w:p>
    <w:p w:rsidR="00254B15" w:rsidRDefault="00254B15">
      <w:pPr>
        <w:rPr>
          <w:rFonts w:ascii="Times New Roman" w:hAnsi="Times New Roman" w:cs="Times New Roman"/>
        </w:rPr>
      </w:pPr>
    </w:p>
    <w:sectPr w:rsidR="00254B1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0D41"/>
    <w:multiLevelType w:val="multilevel"/>
    <w:tmpl w:val="560C7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>
    <w:nsid w:val="2D22275F"/>
    <w:multiLevelType w:val="multilevel"/>
    <w:tmpl w:val="4A946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nsid w:val="3D0E158A"/>
    <w:multiLevelType w:val="multilevel"/>
    <w:tmpl w:val="0798A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15"/>
    <w:rsid w:val="00254B15"/>
    <w:rsid w:val="009B2AEE"/>
    <w:rsid w:val="00AD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1F4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74AC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EA31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74AC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31F4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74AC8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EA31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74AC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ZASTUPITEL</dc:creator>
  <dc:description/>
  <cp:lastModifiedBy>PC</cp:lastModifiedBy>
  <cp:revision>15</cp:revision>
  <cp:lastPrinted>2024-03-21T08:12:00Z</cp:lastPrinted>
  <dcterms:created xsi:type="dcterms:W3CDTF">2019-11-18T14:51:00Z</dcterms:created>
  <dcterms:modified xsi:type="dcterms:W3CDTF">2024-06-06T08:54:00Z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